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D5" w:rsidRPr="005D5608" w:rsidRDefault="00B327D8" w:rsidP="005D5608">
      <w:pPr>
        <w:pStyle w:val="TitelSunb"/>
      </w:pPr>
      <w:r>
        <w:t>Pressemitteilung</w:t>
      </w:r>
    </w:p>
    <w:p w:rsidR="001D73C7" w:rsidRPr="00512B2A" w:rsidRDefault="003E6322" w:rsidP="00B327D8">
      <w:pPr>
        <w:pStyle w:val="Titel"/>
      </w:pPr>
      <w:r w:rsidRPr="003E6322">
        <w:t xml:space="preserve">Hardware </w:t>
      </w:r>
      <w:proofErr w:type="spellStart"/>
      <w:r w:rsidRPr="003E6322">
        <w:t>meets</w:t>
      </w:r>
      <w:proofErr w:type="spellEnd"/>
      <w:r w:rsidRPr="003E6322">
        <w:t xml:space="preserve"> Software – LANG und eyefactive schließen Partnerschaft</w:t>
      </w:r>
    </w:p>
    <w:p w:rsidR="003E6322" w:rsidRDefault="00B327D8" w:rsidP="003E6322">
      <w:pPr>
        <w:pStyle w:val="Text"/>
        <w:rPr>
          <w:noProof/>
        </w:rPr>
      </w:pPr>
      <w:bookmarkStart w:id="0" w:name="_GoBack"/>
      <w:r w:rsidRPr="00B327D8">
        <w:rPr>
          <w:noProof/>
          <w:u w:val="single"/>
        </w:rPr>
        <mc:AlternateContent>
          <mc:Choice Requires="wps">
            <w:drawing>
              <wp:anchor distT="0" distB="0" distL="540385" distR="0" simplePos="0" relativeHeight="251659264" behindDoc="1" locked="0" layoutInCell="1" allowOverlap="1" wp14:anchorId="74A01A22" wp14:editId="3D1772BA">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027124" w:rsidTr="009C3988">
                              <w:trPr>
                                <w:trHeight w:val="227"/>
                              </w:trPr>
                              <w:tc>
                                <w:tcPr>
                                  <w:tcW w:w="840" w:type="dxa"/>
                                  <w:vAlign w:val="center"/>
                                </w:tcPr>
                                <w:p w:rsidR="00B327D8" w:rsidRPr="009D1B9D" w:rsidRDefault="00B327D8" w:rsidP="009C3988">
                                  <w:pPr>
                                    <w:rPr>
                                      <w:smallCaps/>
                                      <w:color w:val="97BF15"/>
                                      <w:sz w:val="14"/>
                                      <w:szCs w:val="14"/>
                                    </w:rPr>
                                  </w:pPr>
                                  <w:r>
                                    <w:rPr>
                                      <w:smallCaps/>
                                      <w:color w:val="97BF15"/>
                                      <w:sz w:val="14"/>
                                      <w:szCs w:val="14"/>
                                    </w:rPr>
                                    <w:t>Ort</w:t>
                                  </w:r>
                                </w:p>
                              </w:tc>
                              <w:tc>
                                <w:tcPr>
                                  <w:tcW w:w="1724" w:type="dxa"/>
                                  <w:vAlign w:val="center"/>
                                </w:tcPr>
                                <w:p w:rsidR="00B327D8" w:rsidRPr="00027124" w:rsidRDefault="006756BA" w:rsidP="00144DDF">
                                  <w:pPr>
                                    <w:rPr>
                                      <w:color w:val="5F5F5F"/>
                                      <w:sz w:val="14"/>
                                      <w:szCs w:val="14"/>
                                    </w:rPr>
                                  </w:pPr>
                                  <w:r>
                                    <w:rPr>
                                      <w:color w:val="5F5F5F"/>
                                      <w:sz w:val="14"/>
                                      <w:szCs w:val="14"/>
                                    </w:rPr>
                                    <w:t>Wedel (bei Hamburg)</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Datum</w:t>
                                  </w:r>
                                </w:p>
                              </w:tc>
                              <w:tc>
                                <w:tcPr>
                                  <w:tcW w:w="1724" w:type="dxa"/>
                                  <w:vAlign w:val="center"/>
                                </w:tcPr>
                                <w:p w:rsidR="00B327D8" w:rsidRPr="009D1B9D" w:rsidRDefault="003E6322" w:rsidP="003E6322">
                                  <w:pPr>
                                    <w:rPr>
                                      <w:color w:val="5F5F5F"/>
                                      <w:sz w:val="14"/>
                                      <w:szCs w:val="14"/>
                                    </w:rPr>
                                  </w:pPr>
                                  <w:r>
                                    <w:rPr>
                                      <w:color w:val="5F5F5F"/>
                                      <w:sz w:val="14"/>
                                      <w:szCs w:val="14"/>
                                    </w:rPr>
                                    <w:t>14</w:t>
                                  </w:r>
                                  <w:r w:rsidR="00512B2A">
                                    <w:rPr>
                                      <w:color w:val="5F5F5F"/>
                                      <w:sz w:val="14"/>
                                      <w:szCs w:val="14"/>
                                    </w:rPr>
                                    <w:t>.0</w:t>
                                  </w:r>
                                  <w:r>
                                    <w:rPr>
                                      <w:color w:val="5F5F5F"/>
                                      <w:sz w:val="14"/>
                                      <w:szCs w:val="14"/>
                                    </w:rPr>
                                    <w:t>9</w:t>
                                  </w:r>
                                  <w:r w:rsidR="0092671D">
                                    <w:rPr>
                                      <w:color w:val="5F5F5F"/>
                                      <w:sz w:val="14"/>
                                      <w:szCs w:val="14"/>
                                    </w:rPr>
                                    <w:t>.201</w:t>
                                  </w:r>
                                  <w:r w:rsidR="00512B2A">
                                    <w:rPr>
                                      <w:color w:val="5F5F5F"/>
                                      <w:sz w:val="14"/>
                                      <w:szCs w:val="14"/>
                                    </w:rPr>
                                    <w:t>5</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r>
                                    <w:rPr>
                                      <w:smallCaps/>
                                      <w:color w:val="97BF15"/>
                                      <w:sz w:val="14"/>
                                      <w:szCs w:val="14"/>
                                    </w:rPr>
                                    <w:t>Herausgeber</w:t>
                                  </w:r>
                                </w:p>
                              </w:tc>
                              <w:tc>
                                <w:tcPr>
                                  <w:tcW w:w="1724" w:type="dxa"/>
                                  <w:vAlign w:val="center"/>
                                </w:tcPr>
                                <w:p w:rsidR="00B327D8" w:rsidRPr="009D1B9D" w:rsidRDefault="00B327D8" w:rsidP="009C3988">
                                  <w:pPr>
                                    <w:rPr>
                                      <w:color w:val="5F5F5F"/>
                                      <w:sz w:val="14"/>
                                      <w:szCs w:val="14"/>
                                    </w:rPr>
                                  </w:pPr>
                                  <w:r w:rsidRPr="009D1B9D">
                                    <w:rPr>
                                      <w:color w:val="5F5F5F"/>
                                      <w:sz w:val="14"/>
                                      <w:szCs w:val="14"/>
                                    </w:rPr>
                                    <w:t>eyefactive GmbH</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r w:rsidRPr="009D1B9D">
                                    <w:rPr>
                                      <w:color w:val="5F5F5F"/>
                                      <w:sz w:val="14"/>
                                      <w:szCs w:val="14"/>
                                    </w:rPr>
                                    <w:t>Feldstraße 1</w:t>
                                  </w:r>
                                  <w:r>
                                    <w:rPr>
                                      <w:color w:val="5F5F5F"/>
                                      <w:sz w:val="14"/>
                                      <w:szCs w:val="14"/>
                                    </w:rPr>
                                    <w:t>28</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r w:rsidRPr="009D1B9D">
                                    <w:rPr>
                                      <w:color w:val="5F5F5F"/>
                                      <w:sz w:val="14"/>
                                      <w:szCs w:val="14"/>
                                    </w:rPr>
                                    <w:t>22880 Wedel</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027124" w:rsidTr="009C3988">
                              <w:trPr>
                                <w:trHeight w:val="217"/>
                              </w:trPr>
                              <w:tc>
                                <w:tcPr>
                                  <w:tcW w:w="840" w:type="dxa"/>
                                  <w:vAlign w:val="center"/>
                                </w:tcPr>
                                <w:p w:rsidR="00B327D8" w:rsidRPr="009D1B9D" w:rsidRDefault="00B327D8" w:rsidP="009C3988">
                                  <w:pPr>
                                    <w:rPr>
                                      <w:smallCaps/>
                                      <w:color w:val="97BF15"/>
                                      <w:sz w:val="14"/>
                                      <w:szCs w:val="14"/>
                                    </w:rPr>
                                  </w:pPr>
                                  <w:r>
                                    <w:rPr>
                                      <w:smallCaps/>
                                      <w:color w:val="97BF15"/>
                                      <w:sz w:val="14"/>
                                      <w:szCs w:val="14"/>
                                    </w:rPr>
                                    <w:t>Kontakt</w:t>
                                  </w:r>
                                </w:p>
                              </w:tc>
                              <w:tc>
                                <w:tcPr>
                                  <w:tcW w:w="1724" w:type="dxa"/>
                                  <w:vAlign w:val="center"/>
                                </w:tcPr>
                                <w:p w:rsidR="00B327D8" w:rsidRPr="00027124" w:rsidRDefault="00B327D8" w:rsidP="009C3988">
                                  <w:pPr>
                                    <w:rPr>
                                      <w:color w:val="5F5F5F"/>
                                      <w:sz w:val="14"/>
                                      <w:szCs w:val="14"/>
                                    </w:rPr>
                                  </w:pPr>
                                  <w:r w:rsidRPr="00027124">
                                    <w:rPr>
                                      <w:color w:val="5F5F5F"/>
                                      <w:sz w:val="14"/>
                                      <w:szCs w:val="14"/>
                                    </w:rPr>
                                    <w:t>Matthias Woggon</w:t>
                                  </w: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Fon</w:t>
                                  </w:r>
                                </w:p>
                              </w:tc>
                              <w:tc>
                                <w:tcPr>
                                  <w:tcW w:w="1724" w:type="dxa"/>
                                  <w:vAlign w:val="center"/>
                                </w:tcPr>
                                <w:p w:rsidR="00B327D8" w:rsidRPr="009D1B9D" w:rsidRDefault="00B327D8" w:rsidP="009C3988">
                                  <w:pPr>
                                    <w:rPr>
                                      <w:color w:val="5F5F5F"/>
                                      <w:sz w:val="14"/>
                                    </w:rPr>
                                  </w:pPr>
                                  <w:r w:rsidRPr="009D1B9D">
                                    <w:rPr>
                                      <w:color w:val="5F5F5F"/>
                                      <w:sz w:val="12"/>
                                      <w:szCs w:val="12"/>
                                    </w:rPr>
                                    <w:t>+49</w:t>
                                  </w:r>
                                  <w:r w:rsidRPr="009D1B9D">
                                    <w:rPr>
                                      <w:color w:val="5F5F5F"/>
                                      <w:sz w:val="14"/>
                                    </w:rPr>
                                    <w:t xml:space="preserve"> (0)4103 / </w:t>
                                  </w:r>
                                  <w:r>
                                    <w:rPr>
                                      <w:color w:val="5F5F5F"/>
                                      <w:sz w:val="14"/>
                                    </w:rPr>
                                    <w:t>90 380 – 11</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Fax</w:t>
                                  </w:r>
                                </w:p>
                              </w:tc>
                              <w:tc>
                                <w:tcPr>
                                  <w:tcW w:w="1724" w:type="dxa"/>
                                  <w:vAlign w:val="center"/>
                                </w:tcPr>
                                <w:p w:rsidR="00B327D8" w:rsidRPr="009D1B9D" w:rsidRDefault="00B327D8" w:rsidP="009C3988">
                                  <w:pPr>
                                    <w:rPr>
                                      <w:color w:val="5F5F5F"/>
                                      <w:sz w:val="14"/>
                                    </w:rPr>
                                  </w:pPr>
                                  <w:r w:rsidRPr="009D1B9D">
                                    <w:rPr>
                                      <w:color w:val="5F5F5F"/>
                                      <w:sz w:val="12"/>
                                      <w:szCs w:val="12"/>
                                    </w:rPr>
                                    <w:t>+49</w:t>
                                  </w:r>
                                  <w:r w:rsidRPr="009D1B9D">
                                    <w:rPr>
                                      <w:color w:val="5F5F5F"/>
                                      <w:sz w:val="14"/>
                                    </w:rPr>
                                    <w:t xml:space="preserve"> (0)4103 / </w:t>
                                  </w:r>
                                  <w:r>
                                    <w:rPr>
                                      <w:color w:val="5F5F5F"/>
                                      <w:sz w:val="14"/>
                                    </w:rPr>
                                    <w:t>90 380 99 – 11</w:t>
                                  </w: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Mail</w:t>
                                  </w:r>
                                </w:p>
                              </w:tc>
                              <w:tc>
                                <w:tcPr>
                                  <w:tcW w:w="1724" w:type="dxa"/>
                                  <w:vAlign w:val="center"/>
                                </w:tcPr>
                                <w:p w:rsidR="00B327D8" w:rsidRPr="009D1B9D" w:rsidRDefault="0003299F" w:rsidP="009C3988">
                                  <w:pPr>
                                    <w:rPr>
                                      <w:color w:val="5F5F5F"/>
                                      <w:sz w:val="14"/>
                                      <w:szCs w:val="14"/>
                                    </w:rPr>
                                  </w:pPr>
                                  <w:hyperlink r:id="rId9" w:history="1">
                                    <w:r w:rsidR="00144DDF" w:rsidRPr="000E60B3">
                                      <w:rPr>
                                        <w:rStyle w:val="Hyperlink"/>
                                        <w:sz w:val="14"/>
                                        <w:szCs w:val="14"/>
                                      </w:rPr>
                                      <w:t>mwoggon@eyefactive.com</w:t>
                                    </w:r>
                                  </w:hyperlink>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Pr>
                                      <w:smallCaps/>
                                      <w:color w:val="97BF15"/>
                                      <w:sz w:val="14"/>
                                      <w:szCs w:val="14"/>
                                    </w:rPr>
                                    <w:t>Web</w:t>
                                  </w:r>
                                </w:p>
                              </w:tc>
                              <w:tc>
                                <w:tcPr>
                                  <w:tcW w:w="1724" w:type="dxa"/>
                                  <w:vAlign w:val="center"/>
                                </w:tcPr>
                                <w:p w:rsidR="00B327D8" w:rsidRPr="009D1B9D" w:rsidRDefault="00B327D8" w:rsidP="009C3988">
                                  <w:pPr>
                                    <w:rPr>
                                      <w:color w:val="5F5F5F"/>
                                      <w:sz w:val="14"/>
                                      <w:szCs w:val="14"/>
                                    </w:rPr>
                                  </w:pPr>
                                  <w:r>
                                    <w:rPr>
                                      <w:color w:val="5F5F5F"/>
                                      <w:sz w:val="14"/>
                                      <w:szCs w:val="14"/>
                                    </w:rPr>
                                    <w:t>www.eyefactive.com</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bl>
                          <w:p w:rsidR="00D1328F" w:rsidRDefault="003E6322" w:rsidP="006D2A89">
                            <w:pPr>
                              <w:pStyle w:val="Text"/>
                              <w:rPr>
                                <w:lang w:val="en-US"/>
                              </w:rPr>
                            </w:pPr>
                            <w:r>
                              <w:rPr>
                                <w:noProof/>
                              </w:rPr>
                              <w:drawing>
                                <wp:inline distT="0" distB="0" distL="0" distR="0" wp14:anchorId="1E3964BD" wp14:editId="1ADA7663">
                                  <wp:extent cx="1692275" cy="951865"/>
                                  <wp:effectExtent l="0" t="0" r="317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uite-cross-platform-big-package-apps-colored-bg-light.jpg"/>
                                          <pic:cNvPicPr/>
                                        </pic:nvPicPr>
                                        <pic:blipFill>
                                          <a:blip r:embed="rId10">
                                            <a:extLst>
                                              <a:ext uri="{28A0092B-C50C-407E-A947-70E740481C1C}">
                                                <a14:useLocalDpi xmlns:a14="http://schemas.microsoft.com/office/drawing/2010/main" val="0"/>
                                              </a:ext>
                                            </a:extLst>
                                          </a:blip>
                                          <a:stretch>
                                            <a:fillRect/>
                                          </a:stretch>
                                        </pic:blipFill>
                                        <pic:spPr>
                                          <a:xfrm>
                                            <a:off x="0" y="0"/>
                                            <a:ext cx="1692275" cy="951865"/>
                                          </a:xfrm>
                                          <a:prstGeom prst="rect">
                                            <a:avLst/>
                                          </a:prstGeom>
                                        </pic:spPr>
                                      </pic:pic>
                                    </a:graphicData>
                                  </a:graphic>
                                </wp:inline>
                              </w:drawing>
                            </w:r>
                          </w:p>
                          <w:p w:rsidR="003E6322" w:rsidRDefault="003E6322" w:rsidP="006D2A89">
                            <w:pPr>
                              <w:pStyle w:val="Text"/>
                              <w:rPr>
                                <w:lang w:val="en-US"/>
                              </w:rPr>
                            </w:pPr>
                          </w:p>
                          <w:p w:rsidR="00585334" w:rsidRDefault="00244A81" w:rsidP="00244A81">
                            <w:pPr>
                              <w:pStyle w:val="Text"/>
                              <w:jc w:val="left"/>
                              <w:rPr>
                                <w:color w:val="97BF1D"/>
                              </w:rPr>
                            </w:pPr>
                            <w:r w:rsidRPr="00F91024">
                              <w:rPr>
                                <w:color w:val="97BF1D"/>
                              </w:rPr>
                              <w:t>Abdruck gestattet, Beleg-Exemplar erbeten, vielen Dank!</w:t>
                            </w:r>
                          </w:p>
                          <w:p w:rsidR="00144DDF" w:rsidRDefault="00F91024" w:rsidP="00F91024">
                            <w:pPr>
                              <w:pStyle w:val="Text"/>
                              <w:jc w:val="left"/>
                            </w:pPr>
                            <w:r>
                              <w:rPr>
                                <w:color w:val="97BF1D"/>
                              </w:rPr>
                              <w:t>Weitere Informationen hier:</w:t>
                            </w:r>
                            <w:r>
                              <w:rPr>
                                <w:color w:val="97BF1D"/>
                              </w:rPr>
                              <w:br/>
                            </w:r>
                            <w:hyperlink r:id="rId11" w:history="1">
                              <w:r w:rsidRPr="007A7864">
                                <w:rPr>
                                  <w:rStyle w:val="Hyperlink"/>
                                </w:rPr>
                                <w:t>www.eyefactive.com/presse</w:t>
                              </w:r>
                            </w:hyperlink>
                          </w:p>
                          <w:p w:rsidR="00082661" w:rsidRDefault="00082661" w:rsidP="006D2A89">
                            <w:pPr>
                              <w:pStyle w:val="Text"/>
                            </w:pPr>
                          </w:p>
                          <w:p w:rsidR="00843B43" w:rsidRPr="00D1328F" w:rsidRDefault="00843B43" w:rsidP="006D2A89">
                            <w:pPr>
                              <w:pStyle w:val="Tex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216;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027124" w:rsidTr="009C3988">
                        <w:trPr>
                          <w:trHeight w:val="227"/>
                        </w:trPr>
                        <w:tc>
                          <w:tcPr>
                            <w:tcW w:w="840" w:type="dxa"/>
                            <w:vAlign w:val="center"/>
                          </w:tcPr>
                          <w:p w:rsidR="00B327D8" w:rsidRPr="009D1B9D" w:rsidRDefault="00B327D8" w:rsidP="009C3988">
                            <w:pPr>
                              <w:rPr>
                                <w:smallCaps/>
                                <w:color w:val="97BF15"/>
                                <w:sz w:val="14"/>
                                <w:szCs w:val="14"/>
                              </w:rPr>
                            </w:pPr>
                            <w:r>
                              <w:rPr>
                                <w:smallCaps/>
                                <w:color w:val="97BF15"/>
                                <w:sz w:val="14"/>
                                <w:szCs w:val="14"/>
                              </w:rPr>
                              <w:t>Ort</w:t>
                            </w:r>
                          </w:p>
                        </w:tc>
                        <w:tc>
                          <w:tcPr>
                            <w:tcW w:w="1724" w:type="dxa"/>
                            <w:vAlign w:val="center"/>
                          </w:tcPr>
                          <w:p w:rsidR="00B327D8" w:rsidRPr="00027124" w:rsidRDefault="006756BA" w:rsidP="00144DDF">
                            <w:pPr>
                              <w:rPr>
                                <w:color w:val="5F5F5F"/>
                                <w:sz w:val="14"/>
                                <w:szCs w:val="14"/>
                              </w:rPr>
                            </w:pPr>
                            <w:r>
                              <w:rPr>
                                <w:color w:val="5F5F5F"/>
                                <w:sz w:val="14"/>
                                <w:szCs w:val="14"/>
                              </w:rPr>
                              <w:t>Wedel (bei Hamburg)</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Datum</w:t>
                            </w:r>
                          </w:p>
                        </w:tc>
                        <w:tc>
                          <w:tcPr>
                            <w:tcW w:w="1724" w:type="dxa"/>
                            <w:vAlign w:val="center"/>
                          </w:tcPr>
                          <w:p w:rsidR="00B327D8" w:rsidRPr="009D1B9D" w:rsidRDefault="003E6322" w:rsidP="003E6322">
                            <w:pPr>
                              <w:rPr>
                                <w:color w:val="5F5F5F"/>
                                <w:sz w:val="14"/>
                                <w:szCs w:val="14"/>
                              </w:rPr>
                            </w:pPr>
                            <w:r>
                              <w:rPr>
                                <w:color w:val="5F5F5F"/>
                                <w:sz w:val="14"/>
                                <w:szCs w:val="14"/>
                              </w:rPr>
                              <w:t>14</w:t>
                            </w:r>
                            <w:r w:rsidR="00512B2A">
                              <w:rPr>
                                <w:color w:val="5F5F5F"/>
                                <w:sz w:val="14"/>
                                <w:szCs w:val="14"/>
                              </w:rPr>
                              <w:t>.0</w:t>
                            </w:r>
                            <w:r>
                              <w:rPr>
                                <w:color w:val="5F5F5F"/>
                                <w:sz w:val="14"/>
                                <w:szCs w:val="14"/>
                              </w:rPr>
                              <w:t>9</w:t>
                            </w:r>
                            <w:r w:rsidR="0092671D">
                              <w:rPr>
                                <w:color w:val="5F5F5F"/>
                                <w:sz w:val="14"/>
                                <w:szCs w:val="14"/>
                              </w:rPr>
                              <w:t>.201</w:t>
                            </w:r>
                            <w:r w:rsidR="00512B2A">
                              <w:rPr>
                                <w:color w:val="5F5F5F"/>
                                <w:sz w:val="14"/>
                                <w:szCs w:val="14"/>
                              </w:rPr>
                              <w:t>5</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r>
                              <w:rPr>
                                <w:smallCaps/>
                                <w:color w:val="97BF15"/>
                                <w:sz w:val="14"/>
                                <w:szCs w:val="14"/>
                              </w:rPr>
                              <w:t>Herausgeber</w:t>
                            </w:r>
                          </w:p>
                        </w:tc>
                        <w:tc>
                          <w:tcPr>
                            <w:tcW w:w="1724" w:type="dxa"/>
                            <w:vAlign w:val="center"/>
                          </w:tcPr>
                          <w:p w:rsidR="00B327D8" w:rsidRPr="009D1B9D" w:rsidRDefault="00B327D8" w:rsidP="009C3988">
                            <w:pPr>
                              <w:rPr>
                                <w:color w:val="5F5F5F"/>
                                <w:sz w:val="14"/>
                                <w:szCs w:val="14"/>
                              </w:rPr>
                            </w:pPr>
                            <w:r w:rsidRPr="009D1B9D">
                              <w:rPr>
                                <w:color w:val="5F5F5F"/>
                                <w:sz w:val="14"/>
                                <w:szCs w:val="14"/>
                              </w:rPr>
                              <w:t>eyefactive GmbH</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r w:rsidRPr="009D1B9D">
                              <w:rPr>
                                <w:color w:val="5F5F5F"/>
                                <w:sz w:val="14"/>
                                <w:szCs w:val="14"/>
                              </w:rPr>
                              <w:t>Feldstraße 1</w:t>
                            </w:r>
                            <w:r>
                              <w:rPr>
                                <w:color w:val="5F5F5F"/>
                                <w:sz w:val="14"/>
                                <w:szCs w:val="14"/>
                              </w:rPr>
                              <w:t>28</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r w:rsidRPr="009D1B9D">
                              <w:rPr>
                                <w:color w:val="5F5F5F"/>
                                <w:sz w:val="14"/>
                                <w:szCs w:val="14"/>
                              </w:rPr>
                              <w:t>22880 Wedel</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027124" w:rsidTr="009C3988">
                        <w:trPr>
                          <w:trHeight w:val="217"/>
                        </w:trPr>
                        <w:tc>
                          <w:tcPr>
                            <w:tcW w:w="840" w:type="dxa"/>
                            <w:vAlign w:val="center"/>
                          </w:tcPr>
                          <w:p w:rsidR="00B327D8" w:rsidRPr="009D1B9D" w:rsidRDefault="00B327D8" w:rsidP="009C3988">
                            <w:pPr>
                              <w:rPr>
                                <w:smallCaps/>
                                <w:color w:val="97BF15"/>
                                <w:sz w:val="14"/>
                                <w:szCs w:val="14"/>
                              </w:rPr>
                            </w:pPr>
                            <w:r>
                              <w:rPr>
                                <w:smallCaps/>
                                <w:color w:val="97BF15"/>
                                <w:sz w:val="14"/>
                                <w:szCs w:val="14"/>
                              </w:rPr>
                              <w:t>Kontakt</w:t>
                            </w:r>
                          </w:p>
                        </w:tc>
                        <w:tc>
                          <w:tcPr>
                            <w:tcW w:w="1724" w:type="dxa"/>
                            <w:vAlign w:val="center"/>
                          </w:tcPr>
                          <w:p w:rsidR="00B327D8" w:rsidRPr="00027124" w:rsidRDefault="00B327D8" w:rsidP="009C3988">
                            <w:pPr>
                              <w:rPr>
                                <w:color w:val="5F5F5F"/>
                                <w:sz w:val="14"/>
                                <w:szCs w:val="14"/>
                              </w:rPr>
                            </w:pPr>
                            <w:r w:rsidRPr="00027124">
                              <w:rPr>
                                <w:color w:val="5F5F5F"/>
                                <w:sz w:val="14"/>
                                <w:szCs w:val="14"/>
                              </w:rPr>
                              <w:t>Matthias Woggon</w:t>
                            </w: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Fon</w:t>
                            </w:r>
                          </w:p>
                        </w:tc>
                        <w:tc>
                          <w:tcPr>
                            <w:tcW w:w="1724" w:type="dxa"/>
                            <w:vAlign w:val="center"/>
                          </w:tcPr>
                          <w:p w:rsidR="00B327D8" w:rsidRPr="009D1B9D" w:rsidRDefault="00B327D8" w:rsidP="009C3988">
                            <w:pPr>
                              <w:rPr>
                                <w:color w:val="5F5F5F"/>
                                <w:sz w:val="14"/>
                              </w:rPr>
                            </w:pPr>
                            <w:r w:rsidRPr="009D1B9D">
                              <w:rPr>
                                <w:color w:val="5F5F5F"/>
                                <w:sz w:val="12"/>
                                <w:szCs w:val="12"/>
                              </w:rPr>
                              <w:t>+49</w:t>
                            </w:r>
                            <w:r w:rsidRPr="009D1B9D">
                              <w:rPr>
                                <w:color w:val="5F5F5F"/>
                                <w:sz w:val="14"/>
                              </w:rPr>
                              <w:t xml:space="preserve"> (0)4103 / </w:t>
                            </w:r>
                            <w:r>
                              <w:rPr>
                                <w:color w:val="5F5F5F"/>
                                <w:sz w:val="14"/>
                              </w:rPr>
                              <w:t>90 380 – 11</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Fax</w:t>
                            </w:r>
                          </w:p>
                        </w:tc>
                        <w:tc>
                          <w:tcPr>
                            <w:tcW w:w="1724" w:type="dxa"/>
                            <w:vAlign w:val="center"/>
                          </w:tcPr>
                          <w:p w:rsidR="00B327D8" w:rsidRPr="009D1B9D" w:rsidRDefault="00B327D8" w:rsidP="009C3988">
                            <w:pPr>
                              <w:rPr>
                                <w:color w:val="5F5F5F"/>
                                <w:sz w:val="14"/>
                              </w:rPr>
                            </w:pPr>
                            <w:r w:rsidRPr="009D1B9D">
                              <w:rPr>
                                <w:color w:val="5F5F5F"/>
                                <w:sz w:val="12"/>
                                <w:szCs w:val="12"/>
                              </w:rPr>
                              <w:t>+49</w:t>
                            </w:r>
                            <w:r w:rsidRPr="009D1B9D">
                              <w:rPr>
                                <w:color w:val="5F5F5F"/>
                                <w:sz w:val="14"/>
                              </w:rPr>
                              <w:t xml:space="preserve"> (0)4103 / </w:t>
                            </w:r>
                            <w:r>
                              <w:rPr>
                                <w:color w:val="5F5F5F"/>
                                <w:sz w:val="14"/>
                              </w:rPr>
                              <w:t>90 380 99 – 11</w:t>
                            </w:r>
                          </w:p>
                        </w:tc>
                      </w:tr>
                      <w:tr w:rsidR="00B327D8" w:rsidRPr="009D1B9D" w:rsidTr="009C3988">
                        <w:trPr>
                          <w:trHeight w:val="21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sidRPr="009D1B9D">
                              <w:rPr>
                                <w:smallCaps/>
                                <w:color w:val="97BF15"/>
                                <w:sz w:val="14"/>
                                <w:szCs w:val="14"/>
                              </w:rPr>
                              <w:t>Mail</w:t>
                            </w:r>
                          </w:p>
                        </w:tc>
                        <w:tc>
                          <w:tcPr>
                            <w:tcW w:w="1724" w:type="dxa"/>
                            <w:vAlign w:val="center"/>
                          </w:tcPr>
                          <w:p w:rsidR="00B327D8" w:rsidRPr="009D1B9D" w:rsidRDefault="0003299F" w:rsidP="009C3988">
                            <w:pPr>
                              <w:rPr>
                                <w:color w:val="5F5F5F"/>
                                <w:sz w:val="14"/>
                                <w:szCs w:val="14"/>
                              </w:rPr>
                            </w:pPr>
                            <w:hyperlink r:id="rId12" w:history="1">
                              <w:r w:rsidR="00144DDF" w:rsidRPr="000E60B3">
                                <w:rPr>
                                  <w:rStyle w:val="Hyperlink"/>
                                  <w:sz w:val="14"/>
                                  <w:szCs w:val="14"/>
                                </w:rPr>
                                <w:t>mwoggon@eyefactive.com</w:t>
                              </w:r>
                            </w:hyperlink>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r>
                              <w:rPr>
                                <w:smallCaps/>
                                <w:color w:val="97BF15"/>
                                <w:sz w:val="14"/>
                                <w:szCs w:val="14"/>
                              </w:rPr>
                              <w:t>Web</w:t>
                            </w:r>
                          </w:p>
                        </w:tc>
                        <w:tc>
                          <w:tcPr>
                            <w:tcW w:w="1724" w:type="dxa"/>
                            <w:vAlign w:val="center"/>
                          </w:tcPr>
                          <w:p w:rsidR="00B327D8" w:rsidRPr="009D1B9D" w:rsidRDefault="00B327D8" w:rsidP="009C3988">
                            <w:pPr>
                              <w:rPr>
                                <w:color w:val="5F5F5F"/>
                                <w:sz w:val="14"/>
                                <w:szCs w:val="14"/>
                              </w:rPr>
                            </w:pPr>
                            <w:r>
                              <w:rPr>
                                <w:color w:val="5F5F5F"/>
                                <w:sz w:val="14"/>
                                <w:szCs w:val="14"/>
                              </w:rPr>
                              <w:t>www.eyefactive.com</w:t>
                            </w:r>
                          </w:p>
                        </w:tc>
                      </w:tr>
                      <w:tr w:rsidR="00B327D8" w:rsidRPr="009D1B9D" w:rsidTr="009C3988">
                        <w:trPr>
                          <w:trHeight w:val="227"/>
                        </w:trPr>
                        <w:tc>
                          <w:tcPr>
                            <w:tcW w:w="840" w:type="dxa"/>
                            <w:vAlign w:val="center"/>
                          </w:tcPr>
                          <w:p w:rsidR="00B327D8" w:rsidRPr="009D1B9D" w:rsidRDefault="00B327D8" w:rsidP="009C3988">
                            <w:pPr>
                              <w:rPr>
                                <w:smallCaps/>
                                <w:color w:val="97BF15"/>
                                <w:sz w:val="14"/>
                                <w:szCs w:val="14"/>
                              </w:rPr>
                            </w:pPr>
                          </w:p>
                        </w:tc>
                        <w:tc>
                          <w:tcPr>
                            <w:tcW w:w="1724" w:type="dxa"/>
                            <w:vAlign w:val="center"/>
                          </w:tcPr>
                          <w:p w:rsidR="00B327D8" w:rsidRPr="009D1B9D" w:rsidRDefault="00B327D8" w:rsidP="009C3988">
                            <w:pPr>
                              <w:rPr>
                                <w:color w:val="5F5F5F"/>
                                <w:sz w:val="14"/>
                                <w:szCs w:val="14"/>
                              </w:rPr>
                            </w:pPr>
                          </w:p>
                        </w:tc>
                      </w:tr>
                    </w:tbl>
                    <w:p w:rsidR="00D1328F" w:rsidRDefault="003E6322" w:rsidP="006D2A89">
                      <w:pPr>
                        <w:pStyle w:val="Text"/>
                        <w:rPr>
                          <w:lang w:val="en-US"/>
                        </w:rPr>
                      </w:pPr>
                      <w:r>
                        <w:rPr>
                          <w:noProof/>
                        </w:rPr>
                        <w:drawing>
                          <wp:inline distT="0" distB="0" distL="0" distR="0" wp14:anchorId="1E3964BD" wp14:editId="1ADA7663">
                            <wp:extent cx="1692275" cy="951865"/>
                            <wp:effectExtent l="0" t="0" r="317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uite-cross-platform-big-package-apps-colored-bg-light.jpg"/>
                                    <pic:cNvPicPr/>
                                  </pic:nvPicPr>
                                  <pic:blipFill>
                                    <a:blip r:embed="rId10">
                                      <a:extLst>
                                        <a:ext uri="{28A0092B-C50C-407E-A947-70E740481C1C}">
                                          <a14:useLocalDpi xmlns:a14="http://schemas.microsoft.com/office/drawing/2010/main" val="0"/>
                                        </a:ext>
                                      </a:extLst>
                                    </a:blip>
                                    <a:stretch>
                                      <a:fillRect/>
                                    </a:stretch>
                                  </pic:blipFill>
                                  <pic:spPr>
                                    <a:xfrm>
                                      <a:off x="0" y="0"/>
                                      <a:ext cx="1692275" cy="951865"/>
                                    </a:xfrm>
                                    <a:prstGeom prst="rect">
                                      <a:avLst/>
                                    </a:prstGeom>
                                  </pic:spPr>
                                </pic:pic>
                              </a:graphicData>
                            </a:graphic>
                          </wp:inline>
                        </w:drawing>
                      </w:r>
                    </w:p>
                    <w:p w:rsidR="003E6322" w:rsidRDefault="003E6322" w:rsidP="006D2A89">
                      <w:pPr>
                        <w:pStyle w:val="Text"/>
                        <w:rPr>
                          <w:lang w:val="en-US"/>
                        </w:rPr>
                      </w:pPr>
                    </w:p>
                    <w:p w:rsidR="00585334" w:rsidRDefault="00244A81" w:rsidP="00244A81">
                      <w:pPr>
                        <w:pStyle w:val="Text"/>
                        <w:jc w:val="left"/>
                        <w:rPr>
                          <w:color w:val="97BF1D"/>
                        </w:rPr>
                      </w:pPr>
                      <w:r w:rsidRPr="00F91024">
                        <w:rPr>
                          <w:color w:val="97BF1D"/>
                        </w:rPr>
                        <w:t>Abdruck gestattet, Beleg-Exemplar erbeten, vielen Dank!</w:t>
                      </w:r>
                    </w:p>
                    <w:p w:rsidR="00144DDF" w:rsidRDefault="00F91024" w:rsidP="00F91024">
                      <w:pPr>
                        <w:pStyle w:val="Text"/>
                        <w:jc w:val="left"/>
                      </w:pPr>
                      <w:r>
                        <w:rPr>
                          <w:color w:val="97BF1D"/>
                        </w:rPr>
                        <w:t>Weitere Informationen hier:</w:t>
                      </w:r>
                      <w:r>
                        <w:rPr>
                          <w:color w:val="97BF1D"/>
                        </w:rPr>
                        <w:br/>
                      </w:r>
                      <w:hyperlink r:id="rId13" w:history="1">
                        <w:r w:rsidRPr="007A7864">
                          <w:rPr>
                            <w:rStyle w:val="Hyperlink"/>
                          </w:rPr>
                          <w:t>www.eyefactive.com/presse</w:t>
                        </w:r>
                      </w:hyperlink>
                    </w:p>
                    <w:p w:rsidR="00082661" w:rsidRDefault="00082661" w:rsidP="006D2A89">
                      <w:pPr>
                        <w:pStyle w:val="Text"/>
                      </w:pPr>
                    </w:p>
                    <w:p w:rsidR="00843B43" w:rsidRPr="00D1328F" w:rsidRDefault="00843B43" w:rsidP="006D2A89">
                      <w:pPr>
                        <w:pStyle w:val="Text"/>
                      </w:pPr>
                    </w:p>
                  </w:txbxContent>
                </v:textbox>
                <w10:wrap type="tight" side="left"/>
              </v:shape>
            </w:pict>
          </mc:Fallback>
        </mc:AlternateContent>
      </w:r>
      <w:r w:rsidR="00CD60BA">
        <w:t>Die LANG AG ist Hersteller von hochwertigen und professionellen Touch-</w:t>
      </w:r>
      <w:bookmarkEnd w:id="0"/>
      <w:r w:rsidR="00CD60BA">
        <w:t xml:space="preserve">Produkten wie </w:t>
      </w:r>
      <w:proofErr w:type="spellStart"/>
      <w:r w:rsidR="00CD60BA">
        <w:t>primeTOUCH</w:t>
      </w:r>
      <w:proofErr w:type="spellEnd"/>
      <w:r w:rsidR="00CD60BA">
        <w:t xml:space="preserve"> und </w:t>
      </w:r>
      <w:proofErr w:type="spellStart"/>
      <w:r w:rsidR="00CD60BA">
        <w:t>fluxTOUCH</w:t>
      </w:r>
      <w:proofErr w:type="spellEnd"/>
      <w:r w:rsidR="00CD60BA">
        <w:t xml:space="preserve"> und kooperiert von nun an mit eyefactive, dem Entwickler und Anbieter für interaktive Multitouch-Applikationen.</w:t>
      </w:r>
    </w:p>
    <w:p w:rsidR="003E6322" w:rsidRDefault="003E6322" w:rsidP="003E6322">
      <w:pPr>
        <w:pStyle w:val="Text"/>
        <w:rPr>
          <w:noProof/>
        </w:rPr>
      </w:pPr>
      <w:r>
        <w:rPr>
          <w:noProof/>
        </w:rPr>
        <w:t xml:space="preserve">Die Zusammenarbeit der beiden Unternehmen generiert ein Angebot von kompletten Touch-Lösungen bestehend aus Hard- und Software. Als MultiUser-Software hat sich die eyefactive AppSuite besonders durch eine anwenderfreundliche Bedienung und Modularität bewährt und ist bereits im Portfolio der LANG AG für Verkauf und Vermietung integriert. </w:t>
      </w:r>
    </w:p>
    <w:p w:rsidR="00DD46DA" w:rsidRDefault="003E6322" w:rsidP="00827933">
      <w:pPr>
        <w:pStyle w:val="Text"/>
        <w:rPr>
          <w:noProof/>
        </w:rPr>
      </w:pPr>
      <w:r>
        <w:rPr>
          <w:noProof/>
        </w:rPr>
        <w:t xml:space="preserve">Der Vertrieb der AppSuite erfolgt über den weltweit ersten AppStore für professionelle Touchscreen Software, die der User über </w:t>
      </w:r>
      <w:hyperlink r:id="rId14" w:history="1">
        <w:r w:rsidRPr="00145B68">
          <w:rPr>
            <w:rStyle w:val="Hyperlink"/>
            <w:noProof/>
          </w:rPr>
          <w:t>www.multitouch-appstore.com</w:t>
        </w:r>
      </w:hyperlink>
      <w:r>
        <w:rPr>
          <w:noProof/>
        </w:rPr>
        <w:t xml:space="preserve"> erreicht, sowie ab sofort auch über die Homepage der LANG AG.</w:t>
      </w:r>
    </w:p>
    <w:p w:rsidR="008A3174" w:rsidRDefault="008A3174" w:rsidP="008A3174">
      <w:pPr>
        <w:pStyle w:val="berschrift1"/>
      </w:pPr>
      <w:r>
        <w:t>Über eyefactive GmbH</w:t>
      </w:r>
    </w:p>
    <w:p w:rsidR="003E6322" w:rsidRDefault="005255CD" w:rsidP="005255CD">
      <w:pPr>
        <w:pStyle w:val="Text"/>
      </w:pPr>
      <w:r>
        <w:t>eyefactive mit Sitz in Wedel (bei Hamburg) ist führender Anbieter für interaktive MultiTouch und MultiUser Technologie im Großformat. Das Produkt-Portfolio umfasst modulare MultiTouch Hardware, Software und Werkzeuge für Entwickler. Auf überdimensionalen Bildschirmen in Tischen oder Wänden lassen sich multimediale Inhalte intuitiv mit den Händen steuern – gemeinsam mit beliebig vielen Personen gleichzeitig! Für effektives Marketing etwa auf Messen oder kreatives Teamwork in Unternehmen. eyefactive wurde vielfach ausgezeichnet, u.a. als IKT Gründung des Jahres 2012 vom Bundesministerium für Wirtschaft und Technologie. Zu den Kunden zählen namenhafte Unternehmen wie Porsche, Beiersdorf, Mercedes-</w:t>
      </w:r>
      <w:r w:rsidR="003E6322">
        <w:t>Benz Bank, Siemens und Olympus.</w:t>
      </w:r>
    </w:p>
    <w:p w:rsidR="00827933" w:rsidRDefault="005255CD" w:rsidP="005255CD">
      <w:pPr>
        <w:pStyle w:val="Text"/>
        <w:rPr>
          <w:rStyle w:val="Hyperlink"/>
        </w:rPr>
      </w:pPr>
      <w:r>
        <w:t xml:space="preserve">Weitere Informationen hier: </w:t>
      </w:r>
      <w:hyperlink r:id="rId15" w:history="1">
        <w:r>
          <w:rPr>
            <w:rStyle w:val="Hyperlink"/>
          </w:rPr>
          <w:t>www.eyefactive.com</w:t>
        </w:r>
      </w:hyperlink>
    </w:p>
    <w:p w:rsidR="003E6322" w:rsidRDefault="003E6322" w:rsidP="003E6322">
      <w:pPr>
        <w:pStyle w:val="berschrift1"/>
      </w:pPr>
      <w:r>
        <w:t>Über Lang AG</w:t>
      </w:r>
    </w:p>
    <w:p w:rsidR="003E6322" w:rsidRDefault="003E6322" w:rsidP="003E6322">
      <w:pPr>
        <w:pStyle w:val="Text"/>
      </w:pPr>
      <w:r>
        <w:t xml:space="preserve">Die LANG AG ist ein europäischer Großhändler für die Vermietung und den Verkauf von visueller Präsentationstechnik und deren Peripherie. Das Unternehmen hat sich darauf spezialisiert, dem professionellen AV-Markt besonders hochwertige Produkte anzubieten. Dank stetiger Forschung und Entwicklung sowie deutlicher Marktnähe, ist LANG in der Lage, Miet- und Kaufkunden aus einem umfangreichen Portfolio die passenden Produkte anzubieten. Die LANG AG unterhält enge Partnerschaften zu führenden Herstellern in der ganzen Welt. Unter dem Namen SOLUTIONS entwickelt, konstruiert und produziert die LANG AG individuelle Produktlösungen für professionelle Anwender in der AV-Branche. Auf Grund ihrer Unabhängigkeit im Markt und erfahrenen Spezialisten als Ansprechpartner nutzen Hersteller sowie Kunden den intensiven Erfahrungsaustausch bei der Produktentwicklung, der Gestaltung von Projekten sowie vor Kaufentscheidungen. Servicedienstleistungen, auch als offizielles Service-Center für namhafte Hersteller, ergänzen den Vertrieb und runden das Leistungsangebot der LANG AG ab. </w:t>
      </w:r>
    </w:p>
    <w:p w:rsidR="003E6322" w:rsidRDefault="003E6322" w:rsidP="005255CD">
      <w:pPr>
        <w:pStyle w:val="Text"/>
        <w:rPr>
          <w:rStyle w:val="Hyperlink"/>
        </w:rPr>
      </w:pPr>
      <w:r>
        <w:t xml:space="preserve">Weitere Informationen hier: </w:t>
      </w:r>
      <w:hyperlink r:id="rId16" w:history="1">
        <w:r w:rsidRPr="00145B68">
          <w:rPr>
            <w:rStyle w:val="Hyperlink"/>
          </w:rPr>
          <w:t>www.lang-ag.com</w:t>
        </w:r>
      </w:hyperlink>
    </w:p>
    <w:sectPr w:rsidR="003E6322" w:rsidSect="00E137D0">
      <w:headerReference w:type="even" r:id="rId17"/>
      <w:headerReference w:type="default" r:id="rId18"/>
      <w:footerReference w:type="default" r:id="rId19"/>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99F" w:rsidRDefault="0003299F">
      <w:r>
        <w:separator/>
      </w:r>
    </w:p>
  </w:endnote>
  <w:endnote w:type="continuationSeparator" w:id="0">
    <w:p w:rsidR="0003299F" w:rsidRDefault="00032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Black Cond">
    <w:panose1 w:val="00000000000000000000"/>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7B3DEE" w:rsidRPr="00CD60BA" w:rsidTr="001C444D">
      <w:trPr>
        <w:trHeight w:val="696"/>
      </w:trPr>
      <w:tc>
        <w:tcPr>
          <w:tcW w:w="1418" w:type="dxa"/>
        </w:tcPr>
        <w:p w:rsidR="007B3DEE" w:rsidRPr="00520FD3" w:rsidRDefault="007B3DEE" w:rsidP="008B693E">
          <w:pPr>
            <w:rPr>
              <w:b/>
              <w:color w:val="97BF15"/>
              <w:sz w:val="14"/>
              <w:szCs w:val="14"/>
            </w:rPr>
          </w:pPr>
          <w:r w:rsidRPr="00520FD3">
            <w:rPr>
              <w:b/>
              <w:color w:val="97BF15"/>
              <w:sz w:val="14"/>
              <w:szCs w:val="14"/>
            </w:rPr>
            <w:t>eyefactive GmbH</w:t>
          </w:r>
        </w:p>
        <w:p w:rsidR="007B3DEE" w:rsidRPr="00A97526" w:rsidRDefault="007B3DEE" w:rsidP="008B693E">
          <w:pPr>
            <w:rPr>
              <w:color w:val="5F5F5F"/>
              <w:sz w:val="14"/>
              <w:szCs w:val="14"/>
            </w:rPr>
          </w:pPr>
          <w:r w:rsidRPr="00A97526">
            <w:rPr>
              <w:color w:val="5F5F5F"/>
              <w:sz w:val="14"/>
              <w:szCs w:val="14"/>
            </w:rPr>
            <w:t>Feldstraße 1</w:t>
          </w:r>
          <w:r>
            <w:rPr>
              <w:color w:val="5F5F5F"/>
              <w:sz w:val="14"/>
              <w:szCs w:val="14"/>
            </w:rPr>
            <w:t>28</w:t>
          </w:r>
        </w:p>
        <w:p w:rsidR="007B3DEE" w:rsidRDefault="007B3DEE" w:rsidP="008B693E">
          <w:pPr>
            <w:rPr>
              <w:color w:val="5F5F5F"/>
              <w:sz w:val="14"/>
              <w:szCs w:val="14"/>
            </w:rPr>
          </w:pPr>
          <w:r w:rsidRPr="00A97526">
            <w:rPr>
              <w:color w:val="5F5F5F"/>
              <w:sz w:val="14"/>
              <w:szCs w:val="14"/>
            </w:rPr>
            <w:t>22880 Wedel</w:t>
          </w:r>
        </w:p>
        <w:p w:rsidR="007B3DEE" w:rsidRPr="00E557E7" w:rsidRDefault="007B3DEE" w:rsidP="008B693E">
          <w:pPr>
            <w:rPr>
              <w:sz w:val="14"/>
              <w:szCs w:val="14"/>
            </w:rPr>
          </w:pPr>
          <w:r>
            <w:rPr>
              <w:color w:val="5F5F5F"/>
              <w:sz w:val="14"/>
              <w:szCs w:val="14"/>
            </w:rPr>
            <w:t>Germany</w:t>
          </w:r>
        </w:p>
      </w:tc>
      <w:tc>
        <w:tcPr>
          <w:tcW w:w="1074" w:type="dxa"/>
        </w:tcPr>
        <w:p w:rsidR="007B3DEE" w:rsidRPr="008076A1" w:rsidRDefault="007B3DEE" w:rsidP="008B693E">
          <w:pPr>
            <w:tabs>
              <w:tab w:val="left" w:pos="1332"/>
            </w:tabs>
            <w:rPr>
              <w:smallCaps/>
              <w:color w:val="97BF15"/>
              <w:sz w:val="14"/>
              <w:szCs w:val="14"/>
            </w:rPr>
          </w:pPr>
          <w:r w:rsidRPr="008076A1">
            <w:rPr>
              <w:smallCaps/>
              <w:color w:val="97BF15"/>
              <w:sz w:val="14"/>
              <w:szCs w:val="14"/>
            </w:rPr>
            <w:t>Geschäftsführer</w:t>
          </w:r>
        </w:p>
        <w:p w:rsidR="007B3DEE" w:rsidRPr="008076A1" w:rsidRDefault="007B3DEE" w:rsidP="008B693E">
          <w:pPr>
            <w:tabs>
              <w:tab w:val="left" w:pos="1332"/>
            </w:tabs>
            <w:rPr>
              <w:smallCaps/>
              <w:color w:val="97BF15"/>
              <w:sz w:val="14"/>
              <w:szCs w:val="14"/>
            </w:rPr>
          </w:pPr>
          <w:r w:rsidRPr="008076A1">
            <w:rPr>
              <w:smallCaps/>
              <w:color w:val="97BF15"/>
              <w:sz w:val="14"/>
              <w:szCs w:val="14"/>
            </w:rPr>
            <w:t>Sitz</w:t>
          </w:r>
        </w:p>
        <w:p w:rsidR="007B3DEE" w:rsidRPr="008076A1" w:rsidRDefault="007B3DEE" w:rsidP="008B693E">
          <w:pPr>
            <w:tabs>
              <w:tab w:val="left" w:pos="1332"/>
            </w:tabs>
            <w:rPr>
              <w:smallCaps/>
              <w:color w:val="97BF15"/>
              <w:sz w:val="14"/>
              <w:szCs w:val="14"/>
            </w:rPr>
          </w:pPr>
          <w:r w:rsidRPr="008076A1">
            <w:rPr>
              <w:smallCaps/>
              <w:color w:val="97BF15"/>
              <w:sz w:val="14"/>
              <w:szCs w:val="14"/>
            </w:rPr>
            <w:t>Amtsgericht</w:t>
          </w:r>
        </w:p>
        <w:p w:rsidR="007B3DEE" w:rsidRPr="008076A1" w:rsidRDefault="007B3DEE"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7B3DEE" w:rsidRPr="00A97526" w:rsidRDefault="007B3DEE" w:rsidP="008B693E">
          <w:pPr>
            <w:ind w:left="-10"/>
            <w:rPr>
              <w:color w:val="5F5F5F"/>
              <w:sz w:val="14"/>
              <w:szCs w:val="14"/>
            </w:rPr>
          </w:pPr>
          <w:r w:rsidRPr="00A97526">
            <w:rPr>
              <w:color w:val="5F5F5F"/>
              <w:sz w:val="14"/>
              <w:szCs w:val="14"/>
            </w:rPr>
            <w:t>Johannes Ryks, Matthias Woggon</w:t>
          </w:r>
        </w:p>
        <w:p w:rsidR="007B3DEE" w:rsidRPr="00A97526" w:rsidRDefault="007B3DEE" w:rsidP="008B693E">
          <w:pPr>
            <w:rPr>
              <w:color w:val="5F5F5F"/>
              <w:sz w:val="14"/>
              <w:szCs w:val="14"/>
            </w:rPr>
          </w:pPr>
          <w:r w:rsidRPr="00A97526">
            <w:rPr>
              <w:color w:val="5F5F5F"/>
              <w:sz w:val="14"/>
              <w:szCs w:val="14"/>
            </w:rPr>
            <w:t>Wedel</w:t>
          </w:r>
        </w:p>
        <w:p w:rsidR="007B3DEE" w:rsidRPr="00A97526" w:rsidRDefault="007B3DEE" w:rsidP="008B693E">
          <w:pPr>
            <w:rPr>
              <w:color w:val="5F5F5F"/>
              <w:sz w:val="14"/>
              <w:szCs w:val="14"/>
            </w:rPr>
          </w:pPr>
          <w:r w:rsidRPr="00A97526">
            <w:rPr>
              <w:color w:val="5F5F5F"/>
              <w:sz w:val="14"/>
              <w:szCs w:val="14"/>
            </w:rPr>
            <w:t>Pinneberg HRB 8133</w:t>
          </w:r>
        </w:p>
        <w:p w:rsidR="007B3DEE" w:rsidRPr="00A97526" w:rsidRDefault="007B3DEE" w:rsidP="008B693E">
          <w:pPr>
            <w:rPr>
              <w:color w:val="5F5F5F"/>
              <w:sz w:val="14"/>
              <w:szCs w:val="14"/>
            </w:rPr>
          </w:pPr>
          <w:r w:rsidRPr="00A97526">
            <w:rPr>
              <w:color w:val="5F5F5F"/>
              <w:sz w:val="14"/>
              <w:szCs w:val="14"/>
            </w:rPr>
            <w:t>DE 266 100 884</w:t>
          </w:r>
        </w:p>
      </w:tc>
      <w:tc>
        <w:tcPr>
          <w:tcW w:w="378" w:type="dxa"/>
        </w:tcPr>
        <w:p w:rsidR="007B3DEE" w:rsidRPr="008076A1" w:rsidRDefault="007B3DEE" w:rsidP="00807418">
          <w:pPr>
            <w:rPr>
              <w:smallCaps/>
              <w:color w:val="97BF15"/>
              <w:sz w:val="14"/>
              <w:szCs w:val="14"/>
            </w:rPr>
          </w:pPr>
          <w:r>
            <w:rPr>
              <w:smallCaps/>
              <w:color w:val="97BF15"/>
              <w:sz w:val="14"/>
              <w:szCs w:val="14"/>
            </w:rPr>
            <w:t>Fon</w:t>
          </w:r>
        </w:p>
        <w:p w:rsidR="007B3DEE" w:rsidRPr="008076A1" w:rsidRDefault="007B3DEE" w:rsidP="00807418">
          <w:pPr>
            <w:rPr>
              <w:smallCaps/>
              <w:color w:val="97BF15"/>
              <w:sz w:val="14"/>
              <w:szCs w:val="14"/>
            </w:rPr>
          </w:pPr>
          <w:r w:rsidRPr="008076A1">
            <w:rPr>
              <w:smallCaps/>
              <w:color w:val="97BF15"/>
              <w:sz w:val="14"/>
              <w:szCs w:val="14"/>
            </w:rPr>
            <w:t>Fax</w:t>
          </w:r>
        </w:p>
        <w:p w:rsidR="007B3DEE" w:rsidRPr="008076A1" w:rsidRDefault="007B3DEE" w:rsidP="00807418">
          <w:pPr>
            <w:rPr>
              <w:smallCaps/>
              <w:color w:val="97BF15"/>
              <w:sz w:val="14"/>
              <w:szCs w:val="14"/>
            </w:rPr>
          </w:pPr>
          <w:r w:rsidRPr="008076A1">
            <w:rPr>
              <w:smallCaps/>
              <w:color w:val="97BF15"/>
              <w:sz w:val="14"/>
              <w:szCs w:val="14"/>
            </w:rPr>
            <w:t>Mail</w:t>
          </w:r>
        </w:p>
        <w:p w:rsidR="007B3DEE" w:rsidRPr="008076A1" w:rsidRDefault="007B3DEE" w:rsidP="00807418">
          <w:pPr>
            <w:rPr>
              <w:smallCaps/>
              <w:color w:val="97BF15"/>
              <w:sz w:val="14"/>
              <w:szCs w:val="14"/>
            </w:rPr>
          </w:pPr>
          <w:r w:rsidRPr="008076A1">
            <w:rPr>
              <w:smallCaps/>
              <w:color w:val="97BF15"/>
              <w:sz w:val="14"/>
              <w:szCs w:val="14"/>
            </w:rPr>
            <w:t>Web</w:t>
          </w:r>
        </w:p>
      </w:tc>
      <w:tc>
        <w:tcPr>
          <w:tcW w:w="1637" w:type="dxa"/>
        </w:tcPr>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7B3DEE" w:rsidRPr="00A97526" w:rsidRDefault="007B3DEE" w:rsidP="00807418">
          <w:pPr>
            <w:rPr>
              <w:color w:val="5F5F5F"/>
              <w:sz w:val="14"/>
              <w:szCs w:val="14"/>
            </w:rPr>
          </w:pPr>
          <w:r w:rsidRPr="00A97526">
            <w:rPr>
              <w:color w:val="5F5F5F"/>
              <w:sz w:val="14"/>
              <w:szCs w:val="14"/>
            </w:rPr>
            <w:t>info@eyefactive.com</w:t>
          </w:r>
        </w:p>
        <w:p w:rsidR="007B3DEE" w:rsidRPr="00E557E7" w:rsidRDefault="007B3DEE" w:rsidP="00807418">
          <w:pPr>
            <w:rPr>
              <w:sz w:val="14"/>
              <w:szCs w:val="14"/>
            </w:rPr>
          </w:pPr>
          <w:r w:rsidRPr="00A97526">
            <w:rPr>
              <w:color w:val="5F5F5F"/>
              <w:sz w:val="14"/>
              <w:szCs w:val="14"/>
            </w:rPr>
            <w:t>www.eyefactive.com</w:t>
          </w:r>
        </w:p>
      </w:tc>
      <w:tc>
        <w:tcPr>
          <w:tcW w:w="280" w:type="dxa"/>
        </w:tcPr>
        <w:p w:rsidR="007B3DEE" w:rsidRPr="008076A1" w:rsidRDefault="007B3DEE"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Default="00D058FF"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D058FF" w:rsidRPr="008076A1" w:rsidRDefault="00D058FF"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Pr="008076A1" w:rsidRDefault="00D058FF"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7B3DEE" w:rsidRPr="001C444D" w:rsidRDefault="001C444D" w:rsidP="008B693E">
          <w:pPr>
            <w:rPr>
              <w:color w:val="5F5F5F"/>
              <w:sz w:val="14"/>
              <w:szCs w:val="14"/>
              <w:lang w:val="en-US"/>
            </w:rPr>
          </w:pPr>
          <w:r w:rsidRPr="001C444D">
            <w:rPr>
              <w:color w:val="5F5F5F"/>
              <w:sz w:val="14"/>
              <w:szCs w:val="14"/>
              <w:lang w:val="en-US"/>
            </w:rPr>
            <w:t>facebook.com/eyefactive</w:t>
          </w:r>
        </w:p>
        <w:p w:rsidR="001C444D" w:rsidRPr="001C444D" w:rsidRDefault="001C444D" w:rsidP="001C444D">
          <w:pPr>
            <w:rPr>
              <w:color w:val="5F5F5F"/>
              <w:sz w:val="14"/>
              <w:szCs w:val="14"/>
              <w:lang w:val="en-US"/>
            </w:rPr>
          </w:pPr>
          <w:r w:rsidRPr="001C444D">
            <w:rPr>
              <w:color w:val="5F5F5F"/>
              <w:sz w:val="14"/>
              <w:szCs w:val="14"/>
              <w:lang w:val="en-US"/>
            </w:rPr>
            <w:t>twitter.com/eyefactive</w:t>
          </w:r>
        </w:p>
        <w:p w:rsidR="001C444D" w:rsidRPr="001C444D" w:rsidRDefault="001C444D" w:rsidP="001C444D">
          <w:pPr>
            <w:rPr>
              <w:color w:val="5F5F5F"/>
              <w:sz w:val="14"/>
              <w:szCs w:val="14"/>
              <w:lang w:val="en-US"/>
            </w:rPr>
          </w:pPr>
          <w:r w:rsidRPr="001C444D">
            <w:rPr>
              <w:color w:val="5F5F5F"/>
              <w:sz w:val="14"/>
              <w:szCs w:val="14"/>
              <w:lang w:val="en-US"/>
            </w:rPr>
            <w:t>youtube.com/eyefactive</w:t>
          </w:r>
        </w:p>
        <w:p w:rsidR="007B3DEE" w:rsidRPr="001C444D" w:rsidRDefault="001C444D"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99F" w:rsidRDefault="0003299F">
      <w:r>
        <w:separator/>
      </w:r>
    </w:p>
  </w:footnote>
  <w:footnote w:type="continuationSeparator" w:id="0">
    <w:p w:rsidR="0003299F" w:rsidRDefault="00032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7.55pt;height:17.55pt;visibility:visible;mso-wrap-style:square" o:bullet="t">
        <v:imagedata r:id="rId1" o:title=""/>
      </v:shape>
    </w:pict>
  </w:numPicBullet>
  <w:abstractNum w:abstractNumId="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es">
    <w15:presenceInfo w15:providerId="None" w15:userId="Johan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74D9"/>
    <w:rsid w:val="00010EAE"/>
    <w:rsid w:val="00025038"/>
    <w:rsid w:val="00025C19"/>
    <w:rsid w:val="0003299F"/>
    <w:rsid w:val="000340F6"/>
    <w:rsid w:val="00034369"/>
    <w:rsid w:val="000419A9"/>
    <w:rsid w:val="0004747E"/>
    <w:rsid w:val="00050BB8"/>
    <w:rsid w:val="00054E80"/>
    <w:rsid w:val="0005629A"/>
    <w:rsid w:val="00061EBD"/>
    <w:rsid w:val="00077AEE"/>
    <w:rsid w:val="000801FA"/>
    <w:rsid w:val="00081FE0"/>
    <w:rsid w:val="00082661"/>
    <w:rsid w:val="00085778"/>
    <w:rsid w:val="000932B8"/>
    <w:rsid w:val="0009659A"/>
    <w:rsid w:val="00097F25"/>
    <w:rsid w:val="000A47A4"/>
    <w:rsid w:val="000B0575"/>
    <w:rsid w:val="000B0BC5"/>
    <w:rsid w:val="000C2D5C"/>
    <w:rsid w:val="000D518D"/>
    <w:rsid w:val="000F1B4C"/>
    <w:rsid w:val="0010198C"/>
    <w:rsid w:val="00102710"/>
    <w:rsid w:val="00112151"/>
    <w:rsid w:val="00112E01"/>
    <w:rsid w:val="00125960"/>
    <w:rsid w:val="00142F8A"/>
    <w:rsid w:val="00144DDF"/>
    <w:rsid w:val="00160219"/>
    <w:rsid w:val="00162640"/>
    <w:rsid w:val="00162B77"/>
    <w:rsid w:val="001645C8"/>
    <w:rsid w:val="0016681F"/>
    <w:rsid w:val="001735C5"/>
    <w:rsid w:val="00184A88"/>
    <w:rsid w:val="00187B25"/>
    <w:rsid w:val="00196D5F"/>
    <w:rsid w:val="001A05AF"/>
    <w:rsid w:val="001B2995"/>
    <w:rsid w:val="001C444D"/>
    <w:rsid w:val="001D328E"/>
    <w:rsid w:val="001D73C7"/>
    <w:rsid w:val="001E6408"/>
    <w:rsid w:val="001E7B87"/>
    <w:rsid w:val="001F4F73"/>
    <w:rsid w:val="001F58C2"/>
    <w:rsid w:val="002036B0"/>
    <w:rsid w:val="00213809"/>
    <w:rsid w:val="00220C4B"/>
    <w:rsid w:val="00225F92"/>
    <w:rsid w:val="00232C2A"/>
    <w:rsid w:val="00240533"/>
    <w:rsid w:val="00244A81"/>
    <w:rsid w:val="002525BA"/>
    <w:rsid w:val="0025403E"/>
    <w:rsid w:val="00286969"/>
    <w:rsid w:val="0029304F"/>
    <w:rsid w:val="00295FB8"/>
    <w:rsid w:val="002B2147"/>
    <w:rsid w:val="002C5489"/>
    <w:rsid w:val="002C6921"/>
    <w:rsid w:val="002C7BC7"/>
    <w:rsid w:val="002D058A"/>
    <w:rsid w:val="002D1148"/>
    <w:rsid w:val="002D3F13"/>
    <w:rsid w:val="002D4273"/>
    <w:rsid w:val="002E00B1"/>
    <w:rsid w:val="002E52E0"/>
    <w:rsid w:val="002F1692"/>
    <w:rsid w:val="002F4A71"/>
    <w:rsid w:val="002F7706"/>
    <w:rsid w:val="003029D8"/>
    <w:rsid w:val="00306C11"/>
    <w:rsid w:val="00307F5F"/>
    <w:rsid w:val="0032048E"/>
    <w:rsid w:val="003275C1"/>
    <w:rsid w:val="00327FA9"/>
    <w:rsid w:val="00382E35"/>
    <w:rsid w:val="003906DA"/>
    <w:rsid w:val="003A3EDB"/>
    <w:rsid w:val="003B69BE"/>
    <w:rsid w:val="003D674D"/>
    <w:rsid w:val="003E6322"/>
    <w:rsid w:val="003E6481"/>
    <w:rsid w:val="003E7745"/>
    <w:rsid w:val="00401F5C"/>
    <w:rsid w:val="0042129B"/>
    <w:rsid w:val="00426BCC"/>
    <w:rsid w:val="00427FDD"/>
    <w:rsid w:val="00444B06"/>
    <w:rsid w:val="00452825"/>
    <w:rsid w:val="004546AC"/>
    <w:rsid w:val="00455865"/>
    <w:rsid w:val="00462AAB"/>
    <w:rsid w:val="00465C57"/>
    <w:rsid w:val="00474588"/>
    <w:rsid w:val="0047500F"/>
    <w:rsid w:val="00487927"/>
    <w:rsid w:val="004941F3"/>
    <w:rsid w:val="004A0A53"/>
    <w:rsid w:val="004A1E28"/>
    <w:rsid w:val="004B71D7"/>
    <w:rsid w:val="004D2954"/>
    <w:rsid w:val="004D77D3"/>
    <w:rsid w:val="004F5FEC"/>
    <w:rsid w:val="00512B2A"/>
    <w:rsid w:val="00520FD3"/>
    <w:rsid w:val="00524CA8"/>
    <w:rsid w:val="005255CD"/>
    <w:rsid w:val="005260CA"/>
    <w:rsid w:val="005756CA"/>
    <w:rsid w:val="00576D3F"/>
    <w:rsid w:val="00582C3A"/>
    <w:rsid w:val="00585334"/>
    <w:rsid w:val="00594038"/>
    <w:rsid w:val="00594A31"/>
    <w:rsid w:val="005A03F8"/>
    <w:rsid w:val="005A4DE0"/>
    <w:rsid w:val="005B5DB2"/>
    <w:rsid w:val="005C02F3"/>
    <w:rsid w:val="005C3E1E"/>
    <w:rsid w:val="005C6747"/>
    <w:rsid w:val="005D5608"/>
    <w:rsid w:val="005D5CC4"/>
    <w:rsid w:val="005F4008"/>
    <w:rsid w:val="005F6501"/>
    <w:rsid w:val="005F7AC3"/>
    <w:rsid w:val="006027B2"/>
    <w:rsid w:val="00606EC9"/>
    <w:rsid w:val="006128A2"/>
    <w:rsid w:val="006152AE"/>
    <w:rsid w:val="00622583"/>
    <w:rsid w:val="00626D4A"/>
    <w:rsid w:val="0062758F"/>
    <w:rsid w:val="006413E9"/>
    <w:rsid w:val="00647D42"/>
    <w:rsid w:val="00652EAD"/>
    <w:rsid w:val="006611D6"/>
    <w:rsid w:val="00672250"/>
    <w:rsid w:val="006756BA"/>
    <w:rsid w:val="00685B7A"/>
    <w:rsid w:val="006969B1"/>
    <w:rsid w:val="006A209C"/>
    <w:rsid w:val="006A3C85"/>
    <w:rsid w:val="006B42BF"/>
    <w:rsid w:val="006C5D5E"/>
    <w:rsid w:val="006D1F08"/>
    <w:rsid w:val="006D2A89"/>
    <w:rsid w:val="006D55C2"/>
    <w:rsid w:val="006D5BE0"/>
    <w:rsid w:val="006E6F2E"/>
    <w:rsid w:val="006F281F"/>
    <w:rsid w:val="006F3262"/>
    <w:rsid w:val="00704BAE"/>
    <w:rsid w:val="00714B2E"/>
    <w:rsid w:val="0071582D"/>
    <w:rsid w:val="007166AA"/>
    <w:rsid w:val="007308DD"/>
    <w:rsid w:val="00740F51"/>
    <w:rsid w:val="00755831"/>
    <w:rsid w:val="00772524"/>
    <w:rsid w:val="00775013"/>
    <w:rsid w:val="00783972"/>
    <w:rsid w:val="00795398"/>
    <w:rsid w:val="00796C40"/>
    <w:rsid w:val="007A4926"/>
    <w:rsid w:val="007A5572"/>
    <w:rsid w:val="007B3DEE"/>
    <w:rsid w:val="007C1216"/>
    <w:rsid w:val="007D0734"/>
    <w:rsid w:val="007E35C0"/>
    <w:rsid w:val="007E5ABD"/>
    <w:rsid w:val="008008D7"/>
    <w:rsid w:val="008076A1"/>
    <w:rsid w:val="008111D9"/>
    <w:rsid w:val="00811755"/>
    <w:rsid w:val="00812977"/>
    <w:rsid w:val="00827933"/>
    <w:rsid w:val="00843B43"/>
    <w:rsid w:val="00846436"/>
    <w:rsid w:val="0085207B"/>
    <w:rsid w:val="00852D20"/>
    <w:rsid w:val="008539EB"/>
    <w:rsid w:val="00857429"/>
    <w:rsid w:val="00860C0D"/>
    <w:rsid w:val="00872A42"/>
    <w:rsid w:val="00884E8A"/>
    <w:rsid w:val="008A3174"/>
    <w:rsid w:val="008A368C"/>
    <w:rsid w:val="008A3A5A"/>
    <w:rsid w:val="008A432B"/>
    <w:rsid w:val="008A4B1B"/>
    <w:rsid w:val="008B59C2"/>
    <w:rsid w:val="008B693E"/>
    <w:rsid w:val="008C1791"/>
    <w:rsid w:val="008E4834"/>
    <w:rsid w:val="008F51B4"/>
    <w:rsid w:val="008F7A84"/>
    <w:rsid w:val="0090411F"/>
    <w:rsid w:val="009120BA"/>
    <w:rsid w:val="0091587A"/>
    <w:rsid w:val="00921747"/>
    <w:rsid w:val="00924E15"/>
    <w:rsid w:val="0092671D"/>
    <w:rsid w:val="0093507D"/>
    <w:rsid w:val="009478D0"/>
    <w:rsid w:val="00965278"/>
    <w:rsid w:val="00972877"/>
    <w:rsid w:val="00981AD7"/>
    <w:rsid w:val="00990F6F"/>
    <w:rsid w:val="00991213"/>
    <w:rsid w:val="00997209"/>
    <w:rsid w:val="009A380D"/>
    <w:rsid w:val="009B0A24"/>
    <w:rsid w:val="009C67EE"/>
    <w:rsid w:val="009D4B79"/>
    <w:rsid w:val="009D5FAD"/>
    <w:rsid w:val="009E227E"/>
    <w:rsid w:val="009F2B6C"/>
    <w:rsid w:val="009F45FA"/>
    <w:rsid w:val="009F7CFF"/>
    <w:rsid w:val="00A26D4A"/>
    <w:rsid w:val="00A312E9"/>
    <w:rsid w:val="00A37069"/>
    <w:rsid w:val="00A371B2"/>
    <w:rsid w:val="00A45491"/>
    <w:rsid w:val="00A70033"/>
    <w:rsid w:val="00A705AC"/>
    <w:rsid w:val="00A97526"/>
    <w:rsid w:val="00AA024F"/>
    <w:rsid w:val="00AB0833"/>
    <w:rsid w:val="00AD20F5"/>
    <w:rsid w:val="00AD5BA3"/>
    <w:rsid w:val="00AE2540"/>
    <w:rsid w:val="00AE73E8"/>
    <w:rsid w:val="00AF6B56"/>
    <w:rsid w:val="00B0036B"/>
    <w:rsid w:val="00B043FF"/>
    <w:rsid w:val="00B06916"/>
    <w:rsid w:val="00B14A09"/>
    <w:rsid w:val="00B202EF"/>
    <w:rsid w:val="00B21C47"/>
    <w:rsid w:val="00B31D4C"/>
    <w:rsid w:val="00B327D8"/>
    <w:rsid w:val="00B35DAE"/>
    <w:rsid w:val="00B371DD"/>
    <w:rsid w:val="00B51922"/>
    <w:rsid w:val="00B5552D"/>
    <w:rsid w:val="00B576BD"/>
    <w:rsid w:val="00B57FAE"/>
    <w:rsid w:val="00B61ACA"/>
    <w:rsid w:val="00B61DAE"/>
    <w:rsid w:val="00B634FE"/>
    <w:rsid w:val="00B74D1C"/>
    <w:rsid w:val="00B82141"/>
    <w:rsid w:val="00B836B2"/>
    <w:rsid w:val="00B878E1"/>
    <w:rsid w:val="00B92214"/>
    <w:rsid w:val="00BA1941"/>
    <w:rsid w:val="00BB734F"/>
    <w:rsid w:val="00BC2A31"/>
    <w:rsid w:val="00BC73E7"/>
    <w:rsid w:val="00BD3DEC"/>
    <w:rsid w:val="00BD5507"/>
    <w:rsid w:val="00BE6153"/>
    <w:rsid w:val="00C00F3E"/>
    <w:rsid w:val="00C055F9"/>
    <w:rsid w:val="00C05B16"/>
    <w:rsid w:val="00C110F2"/>
    <w:rsid w:val="00C16CE9"/>
    <w:rsid w:val="00C26933"/>
    <w:rsid w:val="00C33B8A"/>
    <w:rsid w:val="00C40C06"/>
    <w:rsid w:val="00C456E5"/>
    <w:rsid w:val="00C62778"/>
    <w:rsid w:val="00C633EF"/>
    <w:rsid w:val="00C73A3D"/>
    <w:rsid w:val="00C74A14"/>
    <w:rsid w:val="00C75199"/>
    <w:rsid w:val="00C77AE4"/>
    <w:rsid w:val="00C81D39"/>
    <w:rsid w:val="00C903F8"/>
    <w:rsid w:val="00CA3D4A"/>
    <w:rsid w:val="00CB2800"/>
    <w:rsid w:val="00CC4181"/>
    <w:rsid w:val="00CC5398"/>
    <w:rsid w:val="00CD0A36"/>
    <w:rsid w:val="00CD60BA"/>
    <w:rsid w:val="00CE6F8C"/>
    <w:rsid w:val="00CF17D9"/>
    <w:rsid w:val="00D0586D"/>
    <w:rsid w:val="00D058FF"/>
    <w:rsid w:val="00D1328F"/>
    <w:rsid w:val="00D174D1"/>
    <w:rsid w:val="00D2184F"/>
    <w:rsid w:val="00D30555"/>
    <w:rsid w:val="00D47A9C"/>
    <w:rsid w:val="00D54B53"/>
    <w:rsid w:val="00D66412"/>
    <w:rsid w:val="00D67305"/>
    <w:rsid w:val="00D8699E"/>
    <w:rsid w:val="00D8771A"/>
    <w:rsid w:val="00D87E99"/>
    <w:rsid w:val="00D94638"/>
    <w:rsid w:val="00DA5005"/>
    <w:rsid w:val="00DA6404"/>
    <w:rsid w:val="00DB50E9"/>
    <w:rsid w:val="00DD06FB"/>
    <w:rsid w:val="00DD46DA"/>
    <w:rsid w:val="00DE4A45"/>
    <w:rsid w:val="00DF0E11"/>
    <w:rsid w:val="00DF7863"/>
    <w:rsid w:val="00E01323"/>
    <w:rsid w:val="00E05B28"/>
    <w:rsid w:val="00E10C00"/>
    <w:rsid w:val="00E11668"/>
    <w:rsid w:val="00E131A6"/>
    <w:rsid w:val="00E137D0"/>
    <w:rsid w:val="00E241A5"/>
    <w:rsid w:val="00E24E9D"/>
    <w:rsid w:val="00E30ED5"/>
    <w:rsid w:val="00E37070"/>
    <w:rsid w:val="00E478CC"/>
    <w:rsid w:val="00E557E7"/>
    <w:rsid w:val="00E56139"/>
    <w:rsid w:val="00E63257"/>
    <w:rsid w:val="00E8667F"/>
    <w:rsid w:val="00E92716"/>
    <w:rsid w:val="00E93EA1"/>
    <w:rsid w:val="00E9635E"/>
    <w:rsid w:val="00EA247E"/>
    <w:rsid w:val="00EB0ADC"/>
    <w:rsid w:val="00EB0C72"/>
    <w:rsid w:val="00EC277D"/>
    <w:rsid w:val="00EC3C29"/>
    <w:rsid w:val="00EC7D72"/>
    <w:rsid w:val="00ED1CFA"/>
    <w:rsid w:val="00ED355D"/>
    <w:rsid w:val="00ED6D61"/>
    <w:rsid w:val="00EE0E75"/>
    <w:rsid w:val="00EE4709"/>
    <w:rsid w:val="00EF3782"/>
    <w:rsid w:val="00F1152B"/>
    <w:rsid w:val="00F20897"/>
    <w:rsid w:val="00F24341"/>
    <w:rsid w:val="00F276BE"/>
    <w:rsid w:val="00F30E68"/>
    <w:rsid w:val="00F3417B"/>
    <w:rsid w:val="00F379E7"/>
    <w:rsid w:val="00F41975"/>
    <w:rsid w:val="00F45B37"/>
    <w:rsid w:val="00F51F86"/>
    <w:rsid w:val="00F53289"/>
    <w:rsid w:val="00F533D8"/>
    <w:rsid w:val="00F54156"/>
    <w:rsid w:val="00F66AE1"/>
    <w:rsid w:val="00F70ECE"/>
    <w:rsid w:val="00F73B78"/>
    <w:rsid w:val="00F8567E"/>
    <w:rsid w:val="00F87A62"/>
    <w:rsid w:val="00F91024"/>
    <w:rsid w:val="00F940D2"/>
    <w:rsid w:val="00FA4A8B"/>
    <w:rsid w:val="00FB63AD"/>
    <w:rsid w:val="00FD054D"/>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521672314">
      <w:bodyDiv w:val="1"/>
      <w:marLeft w:val="0"/>
      <w:marRight w:val="0"/>
      <w:marTop w:val="0"/>
      <w:marBottom w:val="0"/>
      <w:divBdr>
        <w:top w:val="none" w:sz="0" w:space="0" w:color="auto"/>
        <w:left w:val="none" w:sz="0" w:space="0" w:color="auto"/>
        <w:bottom w:val="none" w:sz="0" w:space="0" w:color="auto"/>
        <w:right w:val="none" w:sz="0" w:space="0" w:color="auto"/>
      </w:divBdr>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99722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yefactive.com/press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woggon@eyefactive.com"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lang-ag.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yefactive.com/presse" TargetMode="External"/><Relationship Id="rId5" Type="http://schemas.openxmlformats.org/officeDocument/2006/relationships/settings" Target="settings.xml"/><Relationship Id="rId15" Type="http://schemas.openxmlformats.org/officeDocument/2006/relationships/hyperlink" Target="http://www.eyefactive.com" TargetMode="External"/><Relationship Id="rId10" Type="http://schemas.openxmlformats.org/officeDocument/2006/relationships/image" Target="media/image2.jp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woggon@eyefactive.com" TargetMode="External"/><Relationship Id="rId14" Type="http://schemas.openxmlformats.org/officeDocument/2006/relationships/hyperlink" Target="http://www.multitouch-appstore.com"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929D7-6D95-4F71-91F3-50BA2EC5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mwo</cp:lastModifiedBy>
  <cp:revision>22</cp:revision>
  <cp:lastPrinted>2015-09-14T14:48:00Z</cp:lastPrinted>
  <dcterms:created xsi:type="dcterms:W3CDTF">2015-02-18T16:06:00Z</dcterms:created>
  <dcterms:modified xsi:type="dcterms:W3CDTF">2015-09-14T14:48:00Z</dcterms:modified>
</cp:coreProperties>
</file>